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3F" w:rsidRPr="008B1A3F" w:rsidRDefault="008B1A3F" w:rsidP="008B1A3F">
      <w:pPr>
        <w:jc w:val="center"/>
        <w:rPr>
          <w:rFonts w:ascii="標楷體" w:eastAsia="標楷體" w:hAnsi="標楷體"/>
        </w:rPr>
      </w:pPr>
      <w:r w:rsidRPr="006A6A0F">
        <w:rPr>
          <w:rFonts w:ascii="標楷體" w:eastAsia="標楷體" w:hAnsi="標楷體" w:hint="eastAsia"/>
          <w:sz w:val="28"/>
        </w:rPr>
        <w:t>輔英科技大學保健營養系</w:t>
      </w:r>
      <w:proofErr w:type="gramStart"/>
      <w:r w:rsidRPr="006A6A0F">
        <w:rPr>
          <w:rFonts w:ascii="標楷體" w:eastAsia="標楷體" w:hAnsi="標楷體" w:hint="eastAsia"/>
          <w:sz w:val="28"/>
        </w:rPr>
        <w:t>系</w:t>
      </w:r>
      <w:proofErr w:type="gramEnd"/>
      <w:r w:rsidRPr="006A6A0F">
        <w:rPr>
          <w:rFonts w:ascii="標楷體" w:eastAsia="標楷體" w:hAnsi="標楷體" w:hint="eastAsia"/>
          <w:sz w:val="28"/>
        </w:rPr>
        <w:t>友會章程</w:t>
      </w:r>
    </w:p>
    <w:p w:rsidR="008B1A3F" w:rsidRPr="008B1A3F" w:rsidRDefault="008B1A3F" w:rsidP="008B1A3F">
      <w:pPr>
        <w:rPr>
          <w:rFonts w:ascii="標楷體" w:eastAsia="標楷體" w:hAnsi="標楷體"/>
        </w:rPr>
      </w:pPr>
    </w:p>
    <w:p w:rsidR="006A6A0F" w:rsidRPr="005142DD" w:rsidRDefault="006A6A0F" w:rsidP="006A6A0F">
      <w:pPr>
        <w:widowControl/>
        <w:snapToGrid w:val="0"/>
        <w:jc w:val="right"/>
        <w:rPr>
          <w:rFonts w:ascii="Times New Roman" w:eastAsia="標楷體" w:hAnsi="Times New Roman" w:cs="Arial"/>
          <w:szCs w:val="24"/>
        </w:rPr>
      </w:pPr>
      <w:r>
        <w:rPr>
          <w:rFonts w:ascii="Times New Roman" w:eastAsia="標楷體" w:hAnsi="Times New Roman" w:cs="Arial" w:hint="eastAsia"/>
          <w:szCs w:val="24"/>
        </w:rPr>
        <w:t>100</w:t>
      </w:r>
      <w:r>
        <w:rPr>
          <w:rFonts w:ascii="Times New Roman" w:eastAsia="標楷體" w:hAnsi="Times New Roman" w:cs="Arial" w:hint="eastAsia"/>
          <w:szCs w:val="24"/>
        </w:rPr>
        <w:t>年</w:t>
      </w:r>
      <w:r>
        <w:rPr>
          <w:rFonts w:ascii="Times New Roman" w:eastAsia="標楷體" w:hAnsi="Times New Roman" w:cs="Arial" w:hint="eastAsia"/>
          <w:szCs w:val="24"/>
        </w:rPr>
        <w:t>6</w:t>
      </w:r>
      <w:r>
        <w:rPr>
          <w:rFonts w:ascii="Times New Roman" w:eastAsia="標楷體" w:hAnsi="Times New Roman" w:cs="Arial" w:hint="eastAsia"/>
          <w:szCs w:val="24"/>
        </w:rPr>
        <w:t>月</w:t>
      </w:r>
      <w:r>
        <w:rPr>
          <w:rFonts w:ascii="Times New Roman" w:eastAsia="標楷體" w:hAnsi="Times New Roman" w:cs="Arial" w:hint="eastAsia"/>
          <w:szCs w:val="24"/>
        </w:rPr>
        <w:t>11</w:t>
      </w:r>
      <w:r>
        <w:rPr>
          <w:rFonts w:ascii="Times New Roman" w:eastAsia="標楷體" w:hAnsi="Times New Roman" w:cs="Arial" w:hint="eastAsia"/>
          <w:szCs w:val="24"/>
        </w:rPr>
        <w:t>日保健營養系</w:t>
      </w:r>
      <w:r>
        <w:rPr>
          <w:rFonts w:ascii="Times New Roman" w:eastAsia="標楷體" w:hAnsi="Times New Roman" w:cs="Arial" w:hint="eastAsia"/>
          <w:szCs w:val="24"/>
        </w:rPr>
        <w:t>99</w:t>
      </w:r>
      <w:r>
        <w:rPr>
          <w:rFonts w:ascii="Times New Roman" w:eastAsia="標楷體" w:hAnsi="Times New Roman" w:cs="Arial" w:hint="eastAsia"/>
          <w:szCs w:val="24"/>
        </w:rPr>
        <w:t>學年度第</w:t>
      </w:r>
      <w:r>
        <w:rPr>
          <w:rFonts w:ascii="Times New Roman" w:eastAsia="標楷體" w:hAnsi="Times New Roman" w:cs="Arial" w:hint="eastAsia"/>
          <w:szCs w:val="24"/>
        </w:rPr>
        <w:t>1</w:t>
      </w:r>
      <w:r>
        <w:rPr>
          <w:rFonts w:ascii="Times New Roman" w:eastAsia="標楷體" w:hAnsi="Times New Roman" w:cs="Arial" w:hint="eastAsia"/>
          <w:szCs w:val="24"/>
        </w:rPr>
        <w:t>次</w:t>
      </w:r>
      <w:r w:rsidRPr="006A6A0F">
        <w:rPr>
          <w:rFonts w:ascii="Times New Roman" w:eastAsia="標楷體" w:hAnsi="Times New Roman" w:cs="Arial" w:hint="eastAsia"/>
          <w:szCs w:val="24"/>
        </w:rPr>
        <w:t>系友會</w:t>
      </w:r>
      <w:r>
        <w:rPr>
          <w:rFonts w:ascii="Times New Roman" w:eastAsia="標楷體" w:hAnsi="Times New Roman" w:cs="Arial" w:hint="eastAsia"/>
          <w:szCs w:val="24"/>
        </w:rPr>
        <w:t>制訂</w:t>
      </w:r>
    </w:p>
    <w:p w:rsidR="006A6A0F" w:rsidRDefault="006A6A0F" w:rsidP="006A6A0F">
      <w:pPr>
        <w:jc w:val="right"/>
        <w:rPr>
          <w:rFonts w:ascii="標楷體" w:eastAsia="標楷體" w:hAnsi="標楷體"/>
        </w:rPr>
      </w:pPr>
      <w:r>
        <w:rPr>
          <w:rFonts w:ascii="Times New Roman" w:eastAsia="標楷體" w:hAnsi="Times New Roman" w:cs="Arial" w:hint="eastAsia"/>
          <w:szCs w:val="24"/>
        </w:rPr>
        <w:t>1</w:t>
      </w:r>
      <w:r>
        <w:rPr>
          <w:rFonts w:ascii="Times New Roman" w:eastAsia="標楷體" w:hAnsi="Times New Roman" w:cs="Arial" w:hint="eastAsia"/>
          <w:szCs w:val="24"/>
        </w:rPr>
        <w:t>07</w:t>
      </w:r>
      <w:r>
        <w:rPr>
          <w:rFonts w:ascii="Times New Roman" w:eastAsia="標楷體" w:hAnsi="Times New Roman" w:cs="Arial" w:hint="eastAsia"/>
          <w:szCs w:val="24"/>
        </w:rPr>
        <w:t>年</w:t>
      </w:r>
      <w:r>
        <w:rPr>
          <w:rFonts w:ascii="Times New Roman" w:eastAsia="標楷體" w:hAnsi="Times New Roman" w:cs="Arial" w:hint="eastAsia"/>
          <w:szCs w:val="24"/>
        </w:rPr>
        <w:t>12</w:t>
      </w:r>
      <w:r>
        <w:rPr>
          <w:rFonts w:ascii="Times New Roman" w:eastAsia="標楷體" w:hAnsi="Times New Roman" w:cs="Arial" w:hint="eastAsia"/>
          <w:szCs w:val="24"/>
        </w:rPr>
        <w:t>月</w:t>
      </w:r>
      <w:r>
        <w:rPr>
          <w:rFonts w:ascii="Times New Roman" w:eastAsia="標楷體" w:hAnsi="Times New Roman" w:cs="Arial" w:hint="eastAsia"/>
          <w:szCs w:val="24"/>
        </w:rPr>
        <w:t>1</w:t>
      </w:r>
      <w:r>
        <w:rPr>
          <w:rFonts w:ascii="Times New Roman" w:eastAsia="標楷體" w:hAnsi="Times New Roman" w:cs="Arial" w:hint="eastAsia"/>
          <w:szCs w:val="24"/>
        </w:rPr>
        <w:t>日保健營養系</w:t>
      </w:r>
      <w:r>
        <w:rPr>
          <w:rFonts w:ascii="Times New Roman" w:eastAsia="標楷體" w:hAnsi="Times New Roman" w:cs="Arial" w:hint="eastAsia"/>
          <w:szCs w:val="24"/>
        </w:rPr>
        <w:t>107</w:t>
      </w:r>
      <w:r>
        <w:rPr>
          <w:rFonts w:ascii="Times New Roman" w:eastAsia="標楷體" w:hAnsi="Times New Roman" w:cs="Arial" w:hint="eastAsia"/>
          <w:szCs w:val="24"/>
        </w:rPr>
        <w:t>學年度第</w:t>
      </w:r>
      <w:r>
        <w:rPr>
          <w:rFonts w:ascii="Times New Roman" w:eastAsia="標楷體" w:hAnsi="Times New Roman" w:cs="Arial" w:hint="eastAsia"/>
          <w:szCs w:val="24"/>
        </w:rPr>
        <w:t>1</w:t>
      </w:r>
      <w:r>
        <w:rPr>
          <w:rFonts w:ascii="Times New Roman" w:eastAsia="標楷體" w:hAnsi="Times New Roman" w:cs="Arial" w:hint="eastAsia"/>
          <w:szCs w:val="24"/>
        </w:rPr>
        <w:t>次</w:t>
      </w:r>
      <w:r w:rsidRPr="006A6A0F">
        <w:rPr>
          <w:rFonts w:ascii="Times New Roman" w:eastAsia="標楷體" w:hAnsi="Times New Roman" w:cs="Arial" w:hint="eastAsia"/>
          <w:szCs w:val="24"/>
        </w:rPr>
        <w:t>系友會</w:t>
      </w:r>
      <w:r>
        <w:rPr>
          <w:rFonts w:ascii="Times New Roman" w:eastAsia="標楷體" w:hAnsi="Times New Roman" w:cs="Arial" w:hint="eastAsia"/>
          <w:szCs w:val="24"/>
        </w:rPr>
        <w:t>修</w:t>
      </w:r>
      <w:r>
        <w:rPr>
          <w:rFonts w:ascii="Times New Roman" w:eastAsia="標楷體" w:hAnsi="Times New Roman" w:cs="Arial" w:hint="eastAsia"/>
          <w:szCs w:val="24"/>
        </w:rPr>
        <w:t>訂</w:t>
      </w:r>
    </w:p>
    <w:p w:rsidR="006A6A0F" w:rsidRDefault="006A6A0F" w:rsidP="008B1A3F">
      <w:pPr>
        <w:rPr>
          <w:rFonts w:ascii="標楷體" w:eastAsia="標楷體" w:hAnsi="標楷體"/>
        </w:rPr>
      </w:pPr>
    </w:p>
    <w:p w:rsidR="008B1A3F" w:rsidRPr="008B1A3F" w:rsidRDefault="008B1A3F" w:rsidP="008B1A3F">
      <w:pPr>
        <w:rPr>
          <w:rFonts w:ascii="標楷體" w:eastAsia="標楷體" w:hAnsi="標楷體"/>
        </w:rPr>
      </w:pPr>
      <w:r w:rsidRPr="008B1A3F">
        <w:rPr>
          <w:rFonts w:ascii="標楷體" w:eastAsia="標楷體" w:hAnsi="標楷體" w:hint="eastAsia"/>
        </w:rPr>
        <w:t>第一章　總　　則</w:t>
      </w:r>
    </w:p>
    <w:p w:rsidR="008B1A3F" w:rsidRDefault="008B1A3F" w:rsidP="008B1A3F">
      <w:pPr>
        <w:rPr>
          <w:rFonts w:ascii="標楷體" w:eastAsia="標楷體" w:hAnsi="標楷體"/>
        </w:rPr>
      </w:pPr>
      <w:r w:rsidRPr="008B1A3F">
        <w:rPr>
          <w:rFonts w:ascii="標楷體" w:eastAsia="標楷體" w:hAnsi="標楷體" w:hint="eastAsia"/>
        </w:rPr>
        <w:t>第一條：本會定名為「</w:t>
      </w:r>
      <w:r>
        <w:rPr>
          <w:rFonts w:ascii="標楷體" w:eastAsia="標楷體" w:hAnsi="標楷體" w:hint="eastAsia"/>
        </w:rPr>
        <w:t>輔英科技大學保健營養系</w:t>
      </w:r>
      <w:proofErr w:type="gramStart"/>
      <w:r w:rsidRPr="008B1A3F">
        <w:rPr>
          <w:rFonts w:ascii="標楷體" w:eastAsia="標楷體" w:hAnsi="標楷體" w:hint="eastAsia"/>
        </w:rPr>
        <w:t>系</w:t>
      </w:r>
      <w:proofErr w:type="gramEnd"/>
      <w:r w:rsidRPr="008B1A3F">
        <w:rPr>
          <w:rFonts w:ascii="標楷體" w:eastAsia="標楷體" w:hAnsi="標楷體" w:hint="eastAsia"/>
        </w:rPr>
        <w:t>友會」，簡稱「</w:t>
      </w:r>
      <w:r>
        <w:rPr>
          <w:rFonts w:ascii="標楷體" w:eastAsia="標楷體" w:hAnsi="標楷體" w:hint="eastAsia"/>
        </w:rPr>
        <w:t>輔英</w:t>
      </w:r>
      <w:proofErr w:type="gramStart"/>
      <w:r>
        <w:rPr>
          <w:rFonts w:ascii="標楷體" w:eastAsia="標楷體" w:hAnsi="標楷體" w:hint="eastAsia"/>
        </w:rPr>
        <w:t>保</w:t>
      </w:r>
      <w:r w:rsidRPr="008B1A3F">
        <w:rPr>
          <w:rFonts w:ascii="標楷體" w:eastAsia="標楷體" w:hAnsi="標楷體" w:hint="eastAsia"/>
        </w:rPr>
        <w:t>營</w:t>
      </w:r>
      <w:r w:rsidR="001F648C">
        <w:rPr>
          <w:rFonts w:ascii="標楷體" w:eastAsia="標楷體" w:hAnsi="標楷體" w:hint="eastAsia"/>
        </w:rPr>
        <w:t>系</w:t>
      </w:r>
      <w:proofErr w:type="gramEnd"/>
      <w:r>
        <w:rPr>
          <w:rFonts w:ascii="標楷體" w:eastAsia="標楷體" w:hAnsi="標楷體" w:hint="eastAsia"/>
        </w:rPr>
        <w:t xml:space="preserve">     </w:t>
      </w:r>
    </w:p>
    <w:p w:rsidR="008B1A3F" w:rsidRPr="008B1A3F" w:rsidRDefault="008B1A3F" w:rsidP="008B1A3F">
      <w:pPr>
        <w:rPr>
          <w:rFonts w:ascii="標楷體" w:eastAsia="標楷體" w:hAnsi="標楷體"/>
        </w:rPr>
      </w:pPr>
      <w:r>
        <w:rPr>
          <w:rFonts w:ascii="標楷體" w:eastAsia="標楷體" w:hAnsi="標楷體" w:hint="eastAsia"/>
        </w:rPr>
        <w:t xml:space="preserve">        </w:t>
      </w:r>
      <w:r w:rsidRPr="008B1A3F">
        <w:rPr>
          <w:rFonts w:ascii="標楷體" w:eastAsia="標楷體" w:hAnsi="標楷體" w:hint="eastAsia"/>
        </w:rPr>
        <w:t>系友會」。</w:t>
      </w:r>
    </w:p>
    <w:p w:rsidR="001F648C" w:rsidRDefault="008B1A3F" w:rsidP="008B1A3F">
      <w:pPr>
        <w:rPr>
          <w:rFonts w:ascii="標楷體" w:eastAsia="標楷體" w:hAnsi="標楷體"/>
        </w:rPr>
      </w:pPr>
      <w:r w:rsidRPr="008B1A3F">
        <w:rPr>
          <w:rFonts w:ascii="標楷體" w:eastAsia="標楷體" w:hAnsi="標楷體" w:hint="eastAsia"/>
        </w:rPr>
        <w:t>第二條：本會以連絡系友感情、研究學術、互助合作、貢獻社會、國家為</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Pr="008B1A3F">
        <w:rPr>
          <w:rFonts w:ascii="標楷體" w:eastAsia="標楷體" w:hAnsi="標楷體" w:hint="eastAsia"/>
        </w:rPr>
        <w:t>宗旨。</w:t>
      </w:r>
      <w:r w:rsidR="008B1A3F">
        <w:rPr>
          <w:rFonts w:ascii="標楷體" w:eastAsia="標楷體" w:hAnsi="標楷體" w:hint="eastAsia"/>
        </w:rPr>
        <w:t xml:space="preserve">     </w:t>
      </w:r>
    </w:p>
    <w:p w:rsidR="008B1A3F" w:rsidRDefault="008B1A3F" w:rsidP="008B1A3F">
      <w:pPr>
        <w:rPr>
          <w:rFonts w:ascii="標楷體" w:eastAsia="標楷體" w:hAnsi="標楷體"/>
        </w:rPr>
      </w:pPr>
      <w:r w:rsidRPr="008B1A3F">
        <w:rPr>
          <w:rFonts w:ascii="標楷體" w:eastAsia="標楷體" w:hAnsi="標楷體" w:hint="eastAsia"/>
        </w:rPr>
        <w:t>第三條：本會為促進系</w:t>
      </w:r>
      <w:proofErr w:type="gramStart"/>
      <w:r w:rsidRPr="008B1A3F">
        <w:rPr>
          <w:rFonts w:ascii="標楷體" w:eastAsia="標楷體" w:hAnsi="標楷體" w:hint="eastAsia"/>
        </w:rPr>
        <w:t>務</w:t>
      </w:r>
      <w:proofErr w:type="gramEnd"/>
      <w:r w:rsidRPr="008B1A3F">
        <w:rPr>
          <w:rFonts w:ascii="標楷體" w:eastAsia="標楷體" w:hAnsi="標楷體" w:hint="eastAsia"/>
        </w:rPr>
        <w:t>發展，輔助系友與國內外營養師、食品科技及學術界</w:t>
      </w:r>
    </w:p>
    <w:p w:rsidR="008B1A3F" w:rsidRPr="008B1A3F" w:rsidRDefault="008B1A3F" w:rsidP="008B1A3F">
      <w:pPr>
        <w:rPr>
          <w:rFonts w:ascii="標楷體" w:eastAsia="標楷體" w:hAnsi="標楷體"/>
        </w:rPr>
      </w:pPr>
      <w:r>
        <w:rPr>
          <w:rFonts w:ascii="標楷體" w:eastAsia="標楷體" w:hAnsi="標楷體" w:hint="eastAsia"/>
        </w:rPr>
        <w:t xml:space="preserve">        </w:t>
      </w:r>
      <w:r w:rsidRPr="008B1A3F">
        <w:rPr>
          <w:rFonts w:ascii="標楷體" w:eastAsia="標楷體" w:hAnsi="標楷體" w:hint="eastAsia"/>
        </w:rPr>
        <w:t>聯繫的橋樑。</w:t>
      </w:r>
    </w:p>
    <w:p w:rsidR="008B1A3F" w:rsidRPr="008B1A3F" w:rsidRDefault="008B1A3F" w:rsidP="008B1A3F">
      <w:pPr>
        <w:rPr>
          <w:rFonts w:ascii="標楷體" w:eastAsia="標楷體" w:hAnsi="標楷體"/>
        </w:rPr>
      </w:pPr>
    </w:p>
    <w:p w:rsidR="008B1A3F" w:rsidRPr="008B1A3F" w:rsidRDefault="008B1A3F" w:rsidP="008B1A3F">
      <w:pPr>
        <w:rPr>
          <w:rFonts w:ascii="標楷體" w:eastAsia="標楷體" w:hAnsi="標楷體"/>
        </w:rPr>
      </w:pPr>
      <w:r w:rsidRPr="008B1A3F">
        <w:rPr>
          <w:rFonts w:ascii="標楷體" w:eastAsia="標楷體" w:hAnsi="標楷體" w:hint="eastAsia"/>
        </w:rPr>
        <w:t>第二章　組　　織</w:t>
      </w:r>
    </w:p>
    <w:p w:rsidR="008B1A3F" w:rsidRPr="008B1A3F" w:rsidRDefault="008B1A3F" w:rsidP="008B1A3F">
      <w:pPr>
        <w:rPr>
          <w:rFonts w:ascii="標楷體" w:eastAsia="標楷體" w:hAnsi="標楷體"/>
        </w:rPr>
      </w:pPr>
      <w:r w:rsidRPr="008B1A3F">
        <w:rPr>
          <w:rFonts w:ascii="標楷體" w:eastAsia="標楷體" w:hAnsi="標楷體" w:hint="eastAsia"/>
        </w:rPr>
        <w:t>第四條：本會</w:t>
      </w:r>
      <w:proofErr w:type="gramStart"/>
      <w:r w:rsidRPr="008B1A3F">
        <w:rPr>
          <w:rFonts w:ascii="標楷體" w:eastAsia="標楷體" w:hAnsi="標楷體" w:hint="eastAsia"/>
        </w:rPr>
        <w:t>下設理</w:t>
      </w:r>
      <w:proofErr w:type="gramEnd"/>
      <w:r w:rsidRPr="008B1A3F">
        <w:rPr>
          <w:rFonts w:ascii="標楷體" w:eastAsia="標楷體" w:hAnsi="標楷體" w:hint="eastAsia"/>
        </w:rPr>
        <w:t>、監事會由十五名理事及五名監事組成。</w:t>
      </w:r>
    </w:p>
    <w:p w:rsidR="008B1A3F" w:rsidRPr="008B1A3F" w:rsidRDefault="008B1A3F" w:rsidP="008B1A3F">
      <w:pPr>
        <w:rPr>
          <w:rFonts w:ascii="標楷體" w:eastAsia="標楷體" w:hAnsi="標楷體"/>
        </w:rPr>
      </w:pPr>
      <w:r w:rsidRPr="008B1A3F">
        <w:rPr>
          <w:rFonts w:ascii="標楷體" w:eastAsia="標楷體" w:hAnsi="標楷體" w:hint="eastAsia"/>
        </w:rPr>
        <w:t>第五條：理監事由會員普選產生。</w:t>
      </w:r>
    </w:p>
    <w:p w:rsidR="008B1A3F" w:rsidRPr="008B1A3F" w:rsidRDefault="008B1A3F" w:rsidP="008B1A3F">
      <w:pPr>
        <w:rPr>
          <w:rFonts w:ascii="標楷體" w:eastAsia="標楷體" w:hAnsi="標楷體"/>
        </w:rPr>
      </w:pPr>
      <w:r w:rsidRPr="008B1A3F">
        <w:rPr>
          <w:rFonts w:ascii="標楷體" w:eastAsia="標楷體" w:hAnsi="標楷體" w:hint="eastAsia"/>
        </w:rPr>
        <w:t>第六條：本系系主任為當然理事。</w:t>
      </w:r>
    </w:p>
    <w:p w:rsidR="008B1A3F" w:rsidRDefault="008B1A3F" w:rsidP="008B1A3F">
      <w:pPr>
        <w:rPr>
          <w:rFonts w:ascii="標楷體" w:eastAsia="標楷體" w:hAnsi="標楷體"/>
        </w:rPr>
      </w:pPr>
      <w:r w:rsidRPr="008B1A3F">
        <w:rPr>
          <w:rFonts w:ascii="標楷體" w:eastAsia="標楷體" w:hAnsi="標楷體" w:hint="eastAsia"/>
        </w:rPr>
        <w:t>第七條：理事會內另設常務理事五人由理事互選產生；監事會內另設常務監事</w:t>
      </w:r>
    </w:p>
    <w:p w:rsidR="008B1A3F" w:rsidRPr="008B1A3F" w:rsidRDefault="008B1A3F" w:rsidP="008B1A3F">
      <w:pPr>
        <w:rPr>
          <w:rFonts w:ascii="標楷體" w:eastAsia="標楷體" w:hAnsi="標楷體"/>
        </w:rPr>
      </w:pPr>
      <w:r>
        <w:rPr>
          <w:rFonts w:ascii="標楷體" w:eastAsia="標楷體" w:hAnsi="標楷體" w:hint="eastAsia"/>
        </w:rPr>
        <w:t xml:space="preserve">        </w:t>
      </w:r>
      <w:r w:rsidRPr="008B1A3F">
        <w:rPr>
          <w:rFonts w:ascii="標楷體" w:eastAsia="標楷體" w:hAnsi="標楷體" w:hint="eastAsia"/>
        </w:rPr>
        <w:t>二人由理事互選產生。</w:t>
      </w:r>
      <w:r>
        <w:rPr>
          <w:rFonts w:ascii="標楷體" w:eastAsia="標楷體" w:hAnsi="標楷體" w:hint="eastAsia"/>
        </w:rPr>
        <w:t xml:space="preserve">    </w:t>
      </w:r>
    </w:p>
    <w:p w:rsidR="008B1A3F" w:rsidRPr="008B1A3F" w:rsidRDefault="008B1A3F" w:rsidP="008B1A3F">
      <w:pPr>
        <w:rPr>
          <w:rFonts w:ascii="標楷體" w:eastAsia="標楷體" w:hAnsi="標楷體"/>
        </w:rPr>
      </w:pPr>
      <w:r w:rsidRPr="008B1A3F">
        <w:rPr>
          <w:rFonts w:ascii="標楷體" w:eastAsia="標楷體" w:hAnsi="標楷體" w:hint="eastAsia"/>
        </w:rPr>
        <w:t>第八條：本會另設</w:t>
      </w:r>
      <w:r w:rsidR="001F648C">
        <w:rPr>
          <w:rFonts w:ascii="標楷體" w:eastAsia="標楷體" w:hAnsi="標楷體" w:hint="eastAsia"/>
        </w:rPr>
        <w:t>會長及副會長</w:t>
      </w:r>
      <w:r w:rsidRPr="008B1A3F">
        <w:rPr>
          <w:rFonts w:ascii="標楷體" w:eastAsia="標楷體" w:hAnsi="標楷體" w:hint="eastAsia"/>
        </w:rPr>
        <w:t>一人由常務理事互選產生。</w:t>
      </w:r>
    </w:p>
    <w:p w:rsidR="008B1A3F" w:rsidRDefault="008B1A3F" w:rsidP="008B1A3F">
      <w:pPr>
        <w:rPr>
          <w:rFonts w:ascii="標楷體" w:eastAsia="標楷體" w:hAnsi="標楷體"/>
        </w:rPr>
      </w:pPr>
      <w:r w:rsidRPr="008B1A3F">
        <w:rPr>
          <w:rFonts w:ascii="標楷體" w:eastAsia="標楷體" w:hAnsi="標楷體" w:hint="eastAsia"/>
        </w:rPr>
        <w:t>第九條：本會理事會處理本會一切事務對外代表本會監事或監事會審核本會</w:t>
      </w:r>
    </w:p>
    <w:p w:rsidR="008B1A3F" w:rsidRPr="008B1A3F" w:rsidRDefault="008B1A3F" w:rsidP="008B1A3F">
      <w:pPr>
        <w:rPr>
          <w:rFonts w:ascii="標楷體" w:eastAsia="標楷體" w:hAnsi="標楷體"/>
        </w:rPr>
      </w:pPr>
      <w:r>
        <w:rPr>
          <w:rFonts w:ascii="標楷體" w:eastAsia="標楷體" w:hAnsi="標楷體" w:hint="eastAsia"/>
        </w:rPr>
        <w:t xml:space="preserve">        </w:t>
      </w:r>
      <w:r w:rsidRPr="008B1A3F">
        <w:rPr>
          <w:rFonts w:ascii="標楷體" w:eastAsia="標楷體" w:hAnsi="標楷體" w:hint="eastAsia"/>
        </w:rPr>
        <w:t>簿記帳目稽查各項事業進行狀況。</w:t>
      </w:r>
    </w:p>
    <w:p w:rsidR="008B1A3F" w:rsidRDefault="008B1A3F" w:rsidP="008B1A3F">
      <w:pPr>
        <w:rPr>
          <w:rFonts w:ascii="標楷體" w:eastAsia="標楷體" w:hAnsi="標楷體"/>
        </w:rPr>
      </w:pPr>
      <w:r w:rsidRPr="008B1A3F">
        <w:rPr>
          <w:rFonts w:ascii="標楷體" w:eastAsia="標楷體" w:hAnsi="標楷體" w:hint="eastAsia"/>
        </w:rPr>
        <w:t>第十條：本會下設學術連絡編輯委員會各設委員至八人其人選由理監事會推薦</w:t>
      </w:r>
    </w:p>
    <w:p w:rsidR="008B1A3F" w:rsidRPr="008B1A3F" w:rsidRDefault="008B1A3F" w:rsidP="008B1A3F">
      <w:pPr>
        <w:rPr>
          <w:rFonts w:ascii="標楷體" w:eastAsia="標楷體" w:hAnsi="標楷體"/>
        </w:rPr>
      </w:pPr>
      <w:r>
        <w:rPr>
          <w:rFonts w:ascii="標楷體" w:eastAsia="標楷體" w:hAnsi="標楷體" w:hint="eastAsia"/>
        </w:rPr>
        <w:t xml:space="preserve">        </w:t>
      </w:r>
      <w:proofErr w:type="gramStart"/>
      <w:r w:rsidRPr="008B1A3F">
        <w:rPr>
          <w:rFonts w:ascii="標楷體" w:eastAsia="標楷體" w:hAnsi="標楷體" w:hint="eastAsia"/>
        </w:rPr>
        <w:t>組成各委主席</w:t>
      </w:r>
      <w:proofErr w:type="gramEnd"/>
      <w:r w:rsidRPr="008B1A3F">
        <w:rPr>
          <w:rFonts w:ascii="標楷體" w:eastAsia="標楷體" w:hAnsi="標楷體" w:hint="eastAsia"/>
        </w:rPr>
        <w:t>人選由</w:t>
      </w:r>
      <w:r w:rsidR="001F648C">
        <w:rPr>
          <w:rFonts w:ascii="標楷體" w:eastAsia="標楷體" w:hAnsi="標楷體" w:hint="eastAsia"/>
        </w:rPr>
        <w:t>會長</w:t>
      </w:r>
      <w:r w:rsidRPr="008B1A3F">
        <w:rPr>
          <w:rFonts w:ascii="標楷體" w:eastAsia="標楷體" w:hAnsi="標楷體" w:hint="eastAsia"/>
        </w:rPr>
        <w:t>提名理事會通過。</w:t>
      </w:r>
    </w:p>
    <w:p w:rsidR="008B1A3F" w:rsidRPr="008B1A3F" w:rsidRDefault="008B1A3F" w:rsidP="008B1A3F">
      <w:pPr>
        <w:rPr>
          <w:rFonts w:ascii="標楷體" w:eastAsia="標楷體" w:hAnsi="標楷體"/>
        </w:rPr>
      </w:pPr>
      <w:r w:rsidRPr="008B1A3F">
        <w:rPr>
          <w:rFonts w:ascii="標楷體" w:eastAsia="標楷體" w:hAnsi="標楷體" w:hint="eastAsia"/>
        </w:rPr>
        <w:t>第十一條：本會理監事及所有幹部任期為二年。但</w:t>
      </w:r>
      <w:r w:rsidR="001F648C">
        <w:rPr>
          <w:rFonts w:ascii="標楷體" w:eastAsia="標楷體" w:hAnsi="標楷體" w:hint="eastAsia"/>
        </w:rPr>
        <w:t>會長</w:t>
      </w:r>
      <w:r w:rsidRPr="008B1A3F">
        <w:rPr>
          <w:rFonts w:ascii="標楷體" w:eastAsia="標楷體" w:hAnsi="標楷體" w:hint="eastAsia"/>
        </w:rPr>
        <w:t>連選得連任一次。</w:t>
      </w:r>
    </w:p>
    <w:p w:rsidR="008B1A3F" w:rsidRPr="008B1A3F" w:rsidRDefault="008B1A3F" w:rsidP="008B1A3F">
      <w:pPr>
        <w:rPr>
          <w:rFonts w:ascii="標楷體" w:eastAsia="標楷體" w:hAnsi="標楷體"/>
        </w:rPr>
      </w:pPr>
      <w:r w:rsidRPr="008B1A3F">
        <w:rPr>
          <w:rFonts w:ascii="標楷體" w:eastAsia="標楷體" w:hAnsi="標楷體" w:hint="eastAsia"/>
        </w:rPr>
        <w:t>第十二條：如遇幹部出缺時，由理監事會議召開補選會議補選之。</w:t>
      </w:r>
    </w:p>
    <w:p w:rsidR="008B1A3F" w:rsidRPr="008B1A3F" w:rsidRDefault="008B1A3F" w:rsidP="008B1A3F">
      <w:pPr>
        <w:rPr>
          <w:rFonts w:ascii="標楷體" w:eastAsia="標楷體" w:hAnsi="標楷體"/>
        </w:rPr>
      </w:pPr>
    </w:p>
    <w:p w:rsidR="008B1A3F" w:rsidRPr="008B1A3F" w:rsidRDefault="008B1A3F" w:rsidP="008B1A3F">
      <w:pPr>
        <w:rPr>
          <w:rFonts w:ascii="標楷體" w:eastAsia="標楷體" w:hAnsi="標楷體"/>
        </w:rPr>
      </w:pPr>
      <w:r w:rsidRPr="008B1A3F">
        <w:rPr>
          <w:rFonts w:ascii="標楷體" w:eastAsia="標楷體" w:hAnsi="標楷體" w:hint="eastAsia"/>
        </w:rPr>
        <w:t>第三章　職　　權</w:t>
      </w:r>
    </w:p>
    <w:p w:rsidR="008B1A3F" w:rsidRPr="008B1A3F" w:rsidRDefault="008B1A3F" w:rsidP="008B1A3F">
      <w:pPr>
        <w:rPr>
          <w:rFonts w:ascii="標楷體" w:eastAsia="標楷體" w:hAnsi="標楷體"/>
        </w:rPr>
      </w:pPr>
      <w:r w:rsidRPr="008B1A3F">
        <w:rPr>
          <w:rFonts w:ascii="標楷體" w:eastAsia="標楷體" w:hAnsi="標楷體" w:hint="eastAsia"/>
        </w:rPr>
        <w:t>第十三條：本會之職責如次：</w:t>
      </w:r>
    </w:p>
    <w:p w:rsidR="001F648C"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 xml:space="preserve">1.印發會員名冊。 </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2.會員之職業介紹。</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3.提供顧問、技術服務及其他有關系友福利事項。</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4.搜集國內外</w:t>
      </w:r>
      <w:r>
        <w:rPr>
          <w:rFonts w:ascii="標楷體" w:eastAsia="標楷體" w:hAnsi="標楷體" w:hint="eastAsia"/>
        </w:rPr>
        <w:t>保健</w:t>
      </w:r>
      <w:r w:rsidR="008B1A3F" w:rsidRPr="008B1A3F">
        <w:rPr>
          <w:rFonts w:ascii="標楷體" w:eastAsia="標楷體" w:hAnsi="標楷體" w:hint="eastAsia"/>
        </w:rPr>
        <w:t>營養之最新資料，提供系友參考。</w:t>
      </w:r>
    </w:p>
    <w:p w:rsidR="008B1A3F" w:rsidRPr="008B1A3F" w:rsidRDefault="008B1A3F" w:rsidP="008B1A3F">
      <w:pPr>
        <w:rPr>
          <w:rFonts w:ascii="標楷體" w:eastAsia="標楷體" w:hAnsi="標楷體"/>
        </w:rPr>
      </w:pPr>
      <w:r w:rsidRPr="008B1A3F">
        <w:rPr>
          <w:rFonts w:ascii="標楷體" w:eastAsia="標楷體" w:hAnsi="標楷體" w:hint="eastAsia"/>
        </w:rPr>
        <w:t>第十四條：本會會員權利如下：</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1.凡本會所舉辦之</w:t>
      </w:r>
      <w:proofErr w:type="gramStart"/>
      <w:r w:rsidR="008B1A3F" w:rsidRPr="008B1A3F">
        <w:rPr>
          <w:rFonts w:ascii="標楷體" w:eastAsia="標楷體" w:hAnsi="標楷體" w:hint="eastAsia"/>
        </w:rPr>
        <w:t>活動均有優先</w:t>
      </w:r>
      <w:proofErr w:type="gramEnd"/>
      <w:r w:rsidR="008B1A3F" w:rsidRPr="008B1A3F">
        <w:rPr>
          <w:rFonts w:ascii="標楷體" w:eastAsia="標楷體" w:hAnsi="標楷體" w:hint="eastAsia"/>
        </w:rPr>
        <w:t>參加權</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2.本會各類研究資料之優先借閱權</w:t>
      </w:r>
    </w:p>
    <w:p w:rsidR="008B1A3F" w:rsidRPr="008B1A3F" w:rsidRDefault="008B1A3F" w:rsidP="008B1A3F">
      <w:pPr>
        <w:rPr>
          <w:rFonts w:ascii="標楷體" w:eastAsia="標楷體" w:hAnsi="標楷體"/>
        </w:rPr>
      </w:pPr>
      <w:r w:rsidRPr="008B1A3F">
        <w:rPr>
          <w:rFonts w:ascii="標楷體" w:eastAsia="標楷體" w:hAnsi="標楷體" w:hint="eastAsia"/>
        </w:rPr>
        <w:t>第十五條：本會會員之義務如下：</w:t>
      </w:r>
    </w:p>
    <w:p w:rsidR="008B1A3F" w:rsidRPr="008B1A3F" w:rsidRDefault="001F648C" w:rsidP="008B1A3F">
      <w:pPr>
        <w:rPr>
          <w:rFonts w:ascii="標楷體" w:eastAsia="標楷體" w:hAnsi="標楷體"/>
        </w:rPr>
      </w:pPr>
      <w:r>
        <w:rPr>
          <w:rFonts w:ascii="標楷體" w:eastAsia="標楷體" w:hAnsi="標楷體" w:hint="eastAsia"/>
        </w:rPr>
        <w:lastRenderedPageBreak/>
        <w:t xml:space="preserve">          </w:t>
      </w:r>
      <w:r w:rsidR="008B1A3F" w:rsidRPr="008B1A3F">
        <w:rPr>
          <w:rFonts w:ascii="標楷體" w:eastAsia="標楷體" w:hAnsi="標楷體" w:hint="eastAsia"/>
        </w:rPr>
        <w:t>1.宣揚本會宗旨。</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2.遵守本會各項規章。</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3.對於本會所舉辦之活動及籌辦事宜，</w:t>
      </w:r>
      <w:proofErr w:type="gramStart"/>
      <w:r w:rsidR="008B1A3F" w:rsidRPr="008B1A3F">
        <w:rPr>
          <w:rFonts w:ascii="標楷體" w:eastAsia="標楷體" w:hAnsi="標楷體" w:hint="eastAsia"/>
        </w:rPr>
        <w:t>均有</w:t>
      </w:r>
      <w:r w:rsidR="008B1A3F">
        <w:rPr>
          <w:rFonts w:ascii="標楷體" w:eastAsia="標楷體" w:hAnsi="標楷體" w:hint="eastAsia"/>
        </w:rPr>
        <w:t>參</w:t>
      </w:r>
      <w:r w:rsidR="008B1A3F" w:rsidRPr="008B1A3F">
        <w:rPr>
          <w:rFonts w:ascii="標楷體" w:eastAsia="標楷體" w:hAnsi="標楷體" w:hint="eastAsia"/>
        </w:rPr>
        <w:t>與</w:t>
      </w:r>
      <w:proofErr w:type="gramEnd"/>
      <w:r w:rsidR="008B1A3F" w:rsidRPr="008B1A3F">
        <w:rPr>
          <w:rFonts w:ascii="標楷體" w:eastAsia="標楷體" w:hAnsi="標楷體" w:hint="eastAsia"/>
        </w:rPr>
        <w:t>之義務。</w:t>
      </w:r>
    </w:p>
    <w:p w:rsidR="008B1A3F" w:rsidRPr="008B1A3F" w:rsidRDefault="008B1A3F" w:rsidP="008B1A3F">
      <w:pPr>
        <w:rPr>
          <w:rFonts w:ascii="標楷體" w:eastAsia="標楷體" w:hAnsi="標楷體"/>
        </w:rPr>
      </w:pPr>
      <w:r w:rsidRPr="008B1A3F">
        <w:rPr>
          <w:rFonts w:ascii="標楷體" w:eastAsia="標楷體" w:hAnsi="標楷體" w:hint="eastAsia"/>
        </w:rPr>
        <w:t>第十六條：本會以理事會為最高決策機構。下列事項應經理事會決議：</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1.變更章程之提案。</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2.會務工作之提案。</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3.任免理、監事及幹部之提案。</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4.監督理監事職務之執行。</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5.開除會員，但以有正當理由時為限。</w:t>
      </w:r>
    </w:p>
    <w:p w:rsidR="008B1A3F" w:rsidRPr="008B1A3F" w:rsidRDefault="008B1A3F" w:rsidP="008B1A3F">
      <w:pPr>
        <w:rPr>
          <w:rFonts w:ascii="標楷體" w:eastAsia="標楷體" w:hAnsi="標楷體"/>
        </w:rPr>
      </w:pPr>
      <w:r w:rsidRPr="008B1A3F">
        <w:rPr>
          <w:rFonts w:ascii="標楷體" w:eastAsia="標楷體" w:hAnsi="標楷體" w:hint="eastAsia"/>
        </w:rPr>
        <w:t>第十七條：於理監事會中，常務監事對提案具有否決權。</w:t>
      </w:r>
    </w:p>
    <w:p w:rsidR="008B1A3F" w:rsidRPr="008B1A3F" w:rsidRDefault="008B1A3F" w:rsidP="008B1A3F">
      <w:pPr>
        <w:rPr>
          <w:rFonts w:ascii="標楷體" w:eastAsia="標楷體" w:hAnsi="標楷體"/>
        </w:rPr>
      </w:pPr>
      <w:r w:rsidRPr="008B1A3F">
        <w:rPr>
          <w:rFonts w:ascii="標楷體" w:eastAsia="標楷體" w:hAnsi="標楷體" w:hint="eastAsia"/>
        </w:rPr>
        <w:t>第十八條：理事會每年由</w:t>
      </w:r>
      <w:r w:rsidR="001F648C">
        <w:rPr>
          <w:rFonts w:ascii="標楷體" w:eastAsia="標楷體" w:hAnsi="標楷體" w:hint="eastAsia"/>
        </w:rPr>
        <w:t>會長</w:t>
      </w:r>
      <w:r w:rsidRPr="008B1A3F">
        <w:rPr>
          <w:rFonts w:ascii="標楷體" w:eastAsia="標楷體" w:hAnsi="標楷體" w:hint="eastAsia"/>
        </w:rPr>
        <w:t>召集二至三次。</w:t>
      </w:r>
    </w:p>
    <w:p w:rsidR="001F648C" w:rsidRDefault="008B1A3F" w:rsidP="008B1A3F">
      <w:pPr>
        <w:rPr>
          <w:rFonts w:ascii="標楷體" w:eastAsia="標楷體" w:hAnsi="標楷體"/>
        </w:rPr>
      </w:pPr>
      <w:r w:rsidRPr="008B1A3F">
        <w:rPr>
          <w:rFonts w:ascii="標楷體" w:eastAsia="標楷體" w:hAnsi="標楷體" w:hint="eastAsia"/>
        </w:rPr>
        <w:t>第十九條：理監事會議決議除有特別規定外，以出席理監事過半數決之。對於</w:t>
      </w:r>
    </w:p>
    <w:p w:rsidR="001F648C"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議決事項，因自身利害關係而有損害本會利益之虞時，該員不得</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加入表決。</w:t>
      </w:r>
    </w:p>
    <w:p w:rsidR="001F648C" w:rsidRDefault="008B1A3F" w:rsidP="008B1A3F">
      <w:pPr>
        <w:rPr>
          <w:rFonts w:ascii="標楷體" w:eastAsia="標楷體" w:hAnsi="標楷體"/>
        </w:rPr>
      </w:pPr>
      <w:r w:rsidRPr="008B1A3F">
        <w:rPr>
          <w:rFonts w:ascii="標楷體" w:eastAsia="標楷體" w:hAnsi="標楷體" w:hint="eastAsia"/>
        </w:rPr>
        <w:t>第二十條：本會章程變更之決議，應有全體會員過半數之出席，出席會員</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四分之三以上同意。</w:t>
      </w:r>
    </w:p>
    <w:p w:rsidR="008B1A3F" w:rsidRPr="008B1A3F" w:rsidRDefault="008B1A3F" w:rsidP="008B1A3F">
      <w:pPr>
        <w:rPr>
          <w:rFonts w:ascii="標楷體" w:eastAsia="標楷體" w:hAnsi="標楷體"/>
        </w:rPr>
      </w:pPr>
      <w:r w:rsidRPr="008B1A3F">
        <w:rPr>
          <w:rFonts w:ascii="標楷體" w:eastAsia="標楷體" w:hAnsi="標楷體" w:hint="eastAsia"/>
        </w:rPr>
        <w:t>第二十一條：本會</w:t>
      </w:r>
      <w:r>
        <w:rPr>
          <w:rFonts w:ascii="標楷體" w:eastAsia="標楷體" w:hAnsi="標楷體" w:hint="eastAsia"/>
        </w:rPr>
        <w:t>會</w:t>
      </w:r>
      <w:r w:rsidRPr="008B1A3F">
        <w:rPr>
          <w:rFonts w:ascii="標楷體" w:eastAsia="標楷體" w:hAnsi="標楷體" w:hint="eastAsia"/>
        </w:rPr>
        <w:t>長職權：</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1.對外代表本會。</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2.召開及執行理事會決議。</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3.擬定本會活動計劃及發展方向。</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4.召開臨時會議、幹部會議。</w:t>
      </w:r>
    </w:p>
    <w:p w:rsidR="008B1A3F" w:rsidRPr="008B1A3F" w:rsidRDefault="008B1A3F" w:rsidP="008B1A3F">
      <w:pPr>
        <w:rPr>
          <w:rFonts w:ascii="標楷體" w:eastAsia="標楷體" w:hAnsi="標楷體"/>
        </w:rPr>
      </w:pPr>
      <w:r w:rsidRPr="008B1A3F">
        <w:rPr>
          <w:rFonts w:ascii="標楷體" w:eastAsia="標楷體" w:hAnsi="標楷體" w:hint="eastAsia"/>
        </w:rPr>
        <w:t>5.指導與授權各幹部工作方針及權力。</w:t>
      </w:r>
    </w:p>
    <w:p w:rsidR="008B1A3F" w:rsidRPr="008B1A3F" w:rsidRDefault="008B1A3F" w:rsidP="008B1A3F">
      <w:pPr>
        <w:rPr>
          <w:rFonts w:ascii="標楷體" w:eastAsia="標楷體" w:hAnsi="標楷體"/>
        </w:rPr>
      </w:pPr>
      <w:r w:rsidRPr="008B1A3F">
        <w:rPr>
          <w:rFonts w:ascii="標楷體" w:eastAsia="標楷體" w:hAnsi="標楷體" w:hint="eastAsia"/>
        </w:rPr>
        <w:t>第二十二條：本會學術委員會職權：</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1.相關學術資料之收集、保存。</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2.學術與人文演講之策劃與執行，籌辦與本會相關之學術活動。</w:t>
      </w:r>
    </w:p>
    <w:p w:rsidR="008B1A3F" w:rsidRPr="008B1A3F" w:rsidRDefault="008B1A3F" w:rsidP="008B1A3F">
      <w:pPr>
        <w:rPr>
          <w:rFonts w:ascii="標楷體" w:eastAsia="標楷體" w:hAnsi="標楷體"/>
        </w:rPr>
      </w:pPr>
      <w:r w:rsidRPr="008B1A3F">
        <w:rPr>
          <w:rFonts w:ascii="標楷體" w:eastAsia="標楷體" w:hAnsi="標楷體" w:hint="eastAsia"/>
        </w:rPr>
        <w:t>第二十三條：本會編輯委員會職權：</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1.負責會刊之發行。</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2.負責本會相關出版刊物之發行。</w:t>
      </w:r>
    </w:p>
    <w:p w:rsidR="008B1A3F" w:rsidRPr="008B1A3F" w:rsidRDefault="008B1A3F" w:rsidP="008B1A3F">
      <w:pPr>
        <w:rPr>
          <w:rFonts w:ascii="標楷體" w:eastAsia="標楷體" w:hAnsi="標楷體"/>
        </w:rPr>
      </w:pPr>
      <w:r w:rsidRPr="008B1A3F">
        <w:rPr>
          <w:rFonts w:ascii="標楷體" w:eastAsia="標楷體" w:hAnsi="標楷體" w:hint="eastAsia"/>
        </w:rPr>
        <w:t>第二十四條：本會聯誼委員會職權：</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1.會員資料之收集、建檔。</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2.與會員聯繫溝通之工作。</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3.負責執行本會對外之公關工作。</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4.負責本會各活動對外之接洽工作。</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5.執行本會經費募集之工作。</w:t>
      </w:r>
    </w:p>
    <w:p w:rsidR="008B1A3F" w:rsidRPr="008B1A3F" w:rsidRDefault="008B1A3F" w:rsidP="008B1A3F">
      <w:pPr>
        <w:rPr>
          <w:rFonts w:ascii="標楷體" w:eastAsia="標楷體" w:hAnsi="標楷體"/>
        </w:rPr>
      </w:pPr>
      <w:r w:rsidRPr="008B1A3F">
        <w:rPr>
          <w:rFonts w:ascii="標楷體" w:eastAsia="標楷體" w:hAnsi="標楷體" w:hint="eastAsia"/>
        </w:rPr>
        <w:t>第二十五條：本會總幹事職權：</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1.處理</w:t>
      </w:r>
      <w:r>
        <w:rPr>
          <w:rFonts w:ascii="標楷體" w:eastAsia="標楷體" w:hAnsi="標楷體" w:hint="eastAsia"/>
        </w:rPr>
        <w:t>會長</w:t>
      </w:r>
      <w:r w:rsidR="008B1A3F" w:rsidRPr="008B1A3F">
        <w:rPr>
          <w:rFonts w:ascii="標楷體" w:eastAsia="標楷體" w:hAnsi="標楷體" w:hint="eastAsia"/>
        </w:rPr>
        <w:t>指示工作方針。</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2.處理本會各項會議之記錄。</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3.擔任會議記錄之工作。</w:t>
      </w:r>
    </w:p>
    <w:p w:rsidR="008B1A3F" w:rsidRPr="008B1A3F" w:rsidRDefault="001F648C" w:rsidP="008B1A3F">
      <w:pPr>
        <w:rPr>
          <w:rFonts w:ascii="標楷體" w:eastAsia="標楷體" w:hAnsi="標楷體"/>
        </w:rPr>
      </w:pPr>
      <w:r>
        <w:rPr>
          <w:rFonts w:ascii="標楷體" w:eastAsia="標楷體" w:hAnsi="標楷體" w:hint="eastAsia"/>
        </w:rPr>
        <w:lastRenderedPageBreak/>
        <w:t xml:space="preserve">            </w:t>
      </w:r>
      <w:r w:rsidR="008B1A3F" w:rsidRPr="008B1A3F">
        <w:rPr>
          <w:rFonts w:ascii="標楷體" w:eastAsia="標楷體" w:hAnsi="標楷體" w:hint="eastAsia"/>
        </w:rPr>
        <w:t>4.會議討論內容流程之編寫。</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5.本會文件編寫、處理、收發。</w:t>
      </w:r>
    </w:p>
    <w:p w:rsidR="008B1A3F" w:rsidRPr="008B1A3F" w:rsidRDefault="008B1A3F" w:rsidP="008B1A3F">
      <w:pPr>
        <w:rPr>
          <w:rFonts w:ascii="標楷體" w:eastAsia="標楷體" w:hAnsi="標楷體"/>
        </w:rPr>
      </w:pPr>
      <w:r w:rsidRPr="008B1A3F">
        <w:rPr>
          <w:rFonts w:ascii="標楷體" w:eastAsia="標楷體" w:hAnsi="標楷體" w:hint="eastAsia"/>
        </w:rPr>
        <w:t>第二十六條：本會總務職務：</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1.列出本會財產、物品清單。</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2.調查財物毀損情形。</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3.整理建立本會</w:t>
      </w:r>
      <w:proofErr w:type="gramStart"/>
      <w:r w:rsidR="008B1A3F" w:rsidRPr="008B1A3F">
        <w:rPr>
          <w:rFonts w:ascii="標楷體" w:eastAsia="標楷體" w:hAnsi="標楷體" w:hint="eastAsia"/>
        </w:rPr>
        <w:t>帳冊</w:t>
      </w:r>
      <w:proofErr w:type="gramEnd"/>
      <w:r w:rsidR="008B1A3F" w:rsidRPr="008B1A3F">
        <w:rPr>
          <w:rFonts w:ascii="標楷體" w:eastAsia="標楷體" w:hAnsi="標楷體" w:hint="eastAsia"/>
        </w:rPr>
        <w:t>、帳目管理。</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4.負責本會經費實際收支工作。</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5.管理本會收支工作。</w:t>
      </w:r>
    </w:p>
    <w:p w:rsidR="008B1A3F" w:rsidRPr="008B1A3F" w:rsidRDefault="008B1A3F" w:rsidP="008B1A3F">
      <w:pPr>
        <w:rPr>
          <w:rFonts w:ascii="標楷體" w:eastAsia="標楷體" w:hAnsi="標楷體"/>
        </w:rPr>
      </w:pPr>
    </w:p>
    <w:p w:rsidR="008B1A3F" w:rsidRPr="008B1A3F" w:rsidRDefault="008B1A3F" w:rsidP="008B1A3F">
      <w:pPr>
        <w:rPr>
          <w:rFonts w:ascii="標楷體" w:eastAsia="標楷體" w:hAnsi="標楷體"/>
        </w:rPr>
      </w:pPr>
      <w:r w:rsidRPr="008B1A3F">
        <w:rPr>
          <w:rFonts w:ascii="標楷體" w:eastAsia="標楷體" w:hAnsi="標楷體" w:hint="eastAsia"/>
        </w:rPr>
        <w:t>第四章　會　　員</w:t>
      </w:r>
    </w:p>
    <w:p w:rsidR="001F648C" w:rsidRDefault="008B1A3F" w:rsidP="008B1A3F">
      <w:pPr>
        <w:rPr>
          <w:rFonts w:ascii="標楷體" w:eastAsia="標楷體" w:hAnsi="標楷體"/>
        </w:rPr>
      </w:pPr>
      <w:r w:rsidRPr="008B1A3F">
        <w:rPr>
          <w:rFonts w:ascii="標楷體" w:eastAsia="標楷體" w:hAnsi="標楷體" w:hint="eastAsia"/>
        </w:rPr>
        <w:t>第二十七條：</w:t>
      </w:r>
      <w:proofErr w:type="gramStart"/>
      <w:r w:rsidRPr="008B1A3F">
        <w:rPr>
          <w:rFonts w:ascii="標楷體" w:eastAsia="標楷體" w:hAnsi="標楷體" w:hint="eastAsia"/>
        </w:rPr>
        <w:t>凡</w:t>
      </w:r>
      <w:r w:rsidR="001F648C">
        <w:rPr>
          <w:rFonts w:ascii="標楷體" w:eastAsia="標楷體" w:hAnsi="標楷體" w:hint="eastAsia"/>
        </w:rPr>
        <w:t>輔英</w:t>
      </w:r>
      <w:proofErr w:type="gramEnd"/>
      <w:r w:rsidR="001F648C">
        <w:rPr>
          <w:rFonts w:ascii="標楷體" w:eastAsia="標楷體" w:hAnsi="標楷體" w:hint="eastAsia"/>
        </w:rPr>
        <w:t>科技大學保健營養系</w:t>
      </w:r>
      <w:r w:rsidRPr="008B1A3F">
        <w:rPr>
          <w:rFonts w:ascii="標楷體" w:eastAsia="標楷體" w:hAnsi="標楷體" w:hint="eastAsia"/>
        </w:rPr>
        <w:t>畢業</w:t>
      </w:r>
      <w:proofErr w:type="gramStart"/>
      <w:r w:rsidRPr="008B1A3F">
        <w:rPr>
          <w:rFonts w:ascii="標楷體" w:eastAsia="標楷體" w:hAnsi="標楷體" w:hint="eastAsia"/>
        </w:rPr>
        <w:t>者均得為</w:t>
      </w:r>
      <w:proofErr w:type="gramEnd"/>
      <w:r w:rsidRPr="008B1A3F">
        <w:rPr>
          <w:rFonts w:ascii="標楷體" w:eastAsia="標楷體" w:hAnsi="標楷體" w:hint="eastAsia"/>
        </w:rPr>
        <w:t>本會會員，保健營養系</w:t>
      </w:r>
      <w:r w:rsidR="001F648C">
        <w:rPr>
          <w:rFonts w:ascii="標楷體" w:eastAsia="標楷體" w:hAnsi="標楷體" w:hint="eastAsia"/>
        </w:rPr>
        <w:t xml:space="preserve"> </w:t>
      </w:r>
    </w:p>
    <w:p w:rsidR="001F648C"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在校之同學，</w:t>
      </w:r>
      <w:proofErr w:type="gramStart"/>
      <w:r w:rsidR="008B1A3F" w:rsidRPr="008B1A3F">
        <w:rPr>
          <w:rFonts w:ascii="標楷體" w:eastAsia="標楷體" w:hAnsi="標楷體" w:hint="eastAsia"/>
        </w:rPr>
        <w:t>均為本</w:t>
      </w:r>
      <w:proofErr w:type="gramEnd"/>
      <w:r w:rsidR="008B1A3F" w:rsidRPr="008B1A3F">
        <w:rPr>
          <w:rFonts w:ascii="標楷體" w:eastAsia="標楷體" w:hAnsi="標楷體" w:hint="eastAsia"/>
        </w:rPr>
        <w:t>會之基本會員。但肄業者須得 本會會員推</w:t>
      </w:r>
      <w:proofErr w:type="gramStart"/>
      <w:r w:rsidR="008B1A3F" w:rsidRPr="008B1A3F">
        <w:rPr>
          <w:rFonts w:ascii="標楷體" w:eastAsia="標楷體" w:hAnsi="標楷體" w:hint="eastAsia"/>
        </w:rPr>
        <w:t>介</w:t>
      </w:r>
      <w:proofErr w:type="gramEnd"/>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經理事會審核通過亦得為本會會員。</w:t>
      </w:r>
    </w:p>
    <w:p w:rsidR="001F648C" w:rsidRDefault="008B1A3F" w:rsidP="008B1A3F">
      <w:pPr>
        <w:rPr>
          <w:rFonts w:ascii="標楷體" w:eastAsia="標楷體" w:hAnsi="標楷體"/>
        </w:rPr>
      </w:pPr>
      <w:r w:rsidRPr="008B1A3F">
        <w:rPr>
          <w:rFonts w:ascii="標楷體" w:eastAsia="標楷體" w:hAnsi="標楷體" w:hint="eastAsia"/>
        </w:rPr>
        <w:t>第二十八條：本系師長為本會榮譽會員、營養學界學者專家及社會賢達或大會</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推薦者亦為本會榮譽會員。</w:t>
      </w:r>
    </w:p>
    <w:p w:rsidR="008B1A3F" w:rsidRPr="008B1A3F" w:rsidRDefault="008B1A3F" w:rsidP="008B1A3F">
      <w:pPr>
        <w:rPr>
          <w:rFonts w:ascii="標楷體" w:eastAsia="標楷體" w:hAnsi="標楷體"/>
        </w:rPr>
      </w:pPr>
      <w:r w:rsidRPr="008B1A3F">
        <w:rPr>
          <w:rFonts w:ascii="標楷體" w:eastAsia="標楷體" w:hAnsi="標楷體" w:hint="eastAsia"/>
        </w:rPr>
        <w:t>第二十九條：有下述情形之</w:t>
      </w:r>
      <w:proofErr w:type="gramStart"/>
      <w:r w:rsidRPr="008B1A3F">
        <w:rPr>
          <w:rFonts w:ascii="標楷體" w:eastAsia="標楷體" w:hAnsi="標楷體" w:hint="eastAsia"/>
        </w:rPr>
        <w:t>一</w:t>
      </w:r>
      <w:proofErr w:type="gramEnd"/>
      <w:r w:rsidRPr="008B1A3F">
        <w:rPr>
          <w:rFonts w:ascii="標楷體" w:eastAsia="標楷體" w:hAnsi="標楷體" w:hint="eastAsia"/>
        </w:rPr>
        <w:t>者不得為本會會員：</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1.有違國家民族利益，經國家法律判決者。</w:t>
      </w:r>
    </w:p>
    <w:p w:rsidR="001F648C"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2.會員言行損</w:t>
      </w:r>
      <w:proofErr w:type="gramStart"/>
      <w:r w:rsidR="008B1A3F" w:rsidRPr="008B1A3F">
        <w:rPr>
          <w:rFonts w:ascii="標楷體" w:eastAsia="標楷體" w:hAnsi="標楷體" w:hint="eastAsia"/>
        </w:rPr>
        <w:t>及會譽</w:t>
      </w:r>
      <w:proofErr w:type="gramEnd"/>
      <w:r w:rsidR="008B1A3F" w:rsidRPr="008B1A3F">
        <w:rPr>
          <w:rFonts w:ascii="標楷體" w:eastAsia="標楷體" w:hAnsi="標楷體" w:hint="eastAsia"/>
        </w:rPr>
        <w:t>，經舉發並由理監事會查實及通過後，則予</w:t>
      </w:r>
    </w:p>
    <w:p w:rsidR="008B1A3F" w:rsidRPr="008B1A3F" w:rsidRDefault="001F648C"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除籍。</w:t>
      </w:r>
    </w:p>
    <w:p w:rsidR="008B1A3F" w:rsidRPr="008B1A3F" w:rsidRDefault="008B1A3F" w:rsidP="008B1A3F">
      <w:pPr>
        <w:rPr>
          <w:rFonts w:ascii="標楷體" w:eastAsia="標楷體" w:hAnsi="標楷體"/>
        </w:rPr>
      </w:pPr>
      <w:r w:rsidRPr="008B1A3F">
        <w:rPr>
          <w:rFonts w:ascii="標楷體" w:eastAsia="標楷體" w:hAnsi="標楷體" w:hint="eastAsia"/>
        </w:rPr>
        <w:t>第三十條：本會會員有發言、表決、選舉、被選舉及一切依法應享之權利。</w:t>
      </w:r>
    </w:p>
    <w:p w:rsidR="008B1A3F" w:rsidRPr="008B1A3F" w:rsidRDefault="008B1A3F" w:rsidP="008B1A3F">
      <w:pPr>
        <w:rPr>
          <w:rFonts w:ascii="標楷體" w:eastAsia="標楷體" w:hAnsi="標楷體"/>
        </w:rPr>
      </w:pPr>
      <w:r w:rsidRPr="008B1A3F">
        <w:rPr>
          <w:rFonts w:ascii="標楷體" w:eastAsia="標楷體" w:hAnsi="標楷體" w:hint="eastAsia"/>
        </w:rPr>
        <w:t>第三十一條：本會會員有遵守本章程、服從決議及一切依法應享之權利。</w:t>
      </w:r>
    </w:p>
    <w:p w:rsidR="008B1A3F" w:rsidRPr="008B1A3F" w:rsidRDefault="008B1A3F" w:rsidP="008B1A3F">
      <w:pPr>
        <w:rPr>
          <w:rFonts w:ascii="標楷體" w:eastAsia="標楷體" w:hAnsi="標楷體"/>
        </w:rPr>
      </w:pPr>
      <w:r w:rsidRPr="008B1A3F">
        <w:rPr>
          <w:rFonts w:ascii="標楷體" w:eastAsia="標楷體" w:hAnsi="標楷體" w:hint="eastAsia"/>
        </w:rPr>
        <w:t>第三十二條：本會總會址</w:t>
      </w:r>
      <w:proofErr w:type="gramStart"/>
      <w:r w:rsidRPr="008B1A3F">
        <w:rPr>
          <w:rFonts w:ascii="標楷體" w:eastAsia="標楷體" w:hAnsi="標楷體" w:hint="eastAsia"/>
        </w:rPr>
        <w:t>設於系辦公室</w:t>
      </w:r>
      <w:proofErr w:type="gramEnd"/>
      <w:r w:rsidRPr="008B1A3F">
        <w:rPr>
          <w:rFonts w:ascii="標楷體" w:eastAsia="標楷體" w:hAnsi="標楷體" w:hint="eastAsia"/>
        </w:rPr>
        <w:t>。</w:t>
      </w:r>
    </w:p>
    <w:p w:rsidR="008B1A3F" w:rsidRPr="008B1A3F" w:rsidRDefault="008B1A3F" w:rsidP="008B1A3F">
      <w:pPr>
        <w:rPr>
          <w:rFonts w:ascii="標楷體" w:eastAsia="標楷體" w:hAnsi="標楷體"/>
        </w:rPr>
      </w:pPr>
    </w:p>
    <w:p w:rsidR="008B1A3F" w:rsidRPr="008B1A3F" w:rsidRDefault="008B1A3F" w:rsidP="008B1A3F">
      <w:pPr>
        <w:rPr>
          <w:rFonts w:ascii="標楷體" w:eastAsia="標楷體" w:hAnsi="標楷體"/>
        </w:rPr>
      </w:pPr>
      <w:r w:rsidRPr="008B1A3F">
        <w:rPr>
          <w:rFonts w:ascii="標楷體" w:eastAsia="標楷體" w:hAnsi="標楷體" w:hint="eastAsia"/>
        </w:rPr>
        <w:t>第五章　會　　議</w:t>
      </w:r>
    </w:p>
    <w:p w:rsidR="008B1A3F" w:rsidRPr="008B1A3F" w:rsidRDefault="008B1A3F" w:rsidP="008B1A3F">
      <w:pPr>
        <w:rPr>
          <w:rFonts w:ascii="標楷體" w:eastAsia="標楷體" w:hAnsi="標楷體"/>
        </w:rPr>
      </w:pPr>
      <w:r w:rsidRPr="008B1A3F">
        <w:rPr>
          <w:rFonts w:ascii="標楷體" w:eastAsia="標楷體" w:hAnsi="標楷體" w:hint="eastAsia"/>
        </w:rPr>
        <w:t>第三十三條：會員大會每年開會一次。</w:t>
      </w:r>
    </w:p>
    <w:p w:rsidR="009E3D93" w:rsidRDefault="008B1A3F" w:rsidP="008B1A3F">
      <w:pPr>
        <w:rPr>
          <w:rFonts w:ascii="標楷體" w:eastAsia="標楷體" w:hAnsi="標楷體"/>
        </w:rPr>
      </w:pPr>
      <w:r w:rsidRPr="008B1A3F">
        <w:rPr>
          <w:rFonts w:ascii="標楷體" w:eastAsia="標楷體" w:hAnsi="標楷體" w:hint="eastAsia"/>
        </w:rPr>
        <w:t>第三十四條：</w:t>
      </w:r>
      <w:proofErr w:type="gramStart"/>
      <w:r w:rsidRPr="008B1A3F">
        <w:rPr>
          <w:rFonts w:ascii="標楷體" w:eastAsia="標楷體" w:hAnsi="標楷體" w:hint="eastAsia"/>
        </w:rPr>
        <w:t>除理監事</w:t>
      </w:r>
      <w:proofErr w:type="gramEnd"/>
      <w:r w:rsidRPr="008B1A3F">
        <w:rPr>
          <w:rFonts w:ascii="標楷體" w:eastAsia="標楷體" w:hAnsi="標楷體" w:hint="eastAsia"/>
        </w:rPr>
        <w:t>會議外，本會會議可分為會員大會、臨時會議、幹部</w:t>
      </w:r>
    </w:p>
    <w:p w:rsidR="008B1A3F" w:rsidRPr="008B1A3F" w:rsidRDefault="009E3D93"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會議、 委員會議。</w:t>
      </w:r>
    </w:p>
    <w:p w:rsidR="009E3D93" w:rsidRDefault="008B1A3F" w:rsidP="008B1A3F">
      <w:pPr>
        <w:rPr>
          <w:rFonts w:ascii="標楷體" w:eastAsia="標楷體" w:hAnsi="標楷體"/>
        </w:rPr>
      </w:pPr>
      <w:r w:rsidRPr="008B1A3F">
        <w:rPr>
          <w:rFonts w:ascii="標楷體" w:eastAsia="標楷體" w:hAnsi="標楷體" w:hint="eastAsia"/>
        </w:rPr>
        <w:t>第三十五條：會員大會由理事會決議召開；幹部會議、臨時會議由</w:t>
      </w:r>
      <w:r w:rsidR="001F648C">
        <w:rPr>
          <w:rFonts w:ascii="標楷體" w:eastAsia="標楷體" w:hAnsi="標楷體" w:hint="eastAsia"/>
        </w:rPr>
        <w:t>會長</w:t>
      </w:r>
      <w:r w:rsidRPr="008B1A3F">
        <w:rPr>
          <w:rFonts w:ascii="標楷體" w:eastAsia="標楷體" w:hAnsi="標楷體" w:hint="eastAsia"/>
        </w:rPr>
        <w:t>召集</w:t>
      </w:r>
    </w:p>
    <w:p w:rsidR="008B1A3F" w:rsidRPr="008B1A3F" w:rsidRDefault="009E3D93"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召 開；委員會議</w:t>
      </w:r>
      <w:proofErr w:type="gramStart"/>
      <w:r w:rsidR="008B1A3F" w:rsidRPr="008B1A3F">
        <w:rPr>
          <w:rFonts w:ascii="標楷體" w:eastAsia="標楷體" w:hAnsi="標楷體" w:hint="eastAsia"/>
        </w:rPr>
        <w:t>由各委主席</w:t>
      </w:r>
      <w:proofErr w:type="gramEnd"/>
      <w:r w:rsidR="008B1A3F" w:rsidRPr="008B1A3F">
        <w:rPr>
          <w:rFonts w:ascii="標楷體" w:eastAsia="標楷體" w:hAnsi="標楷體" w:hint="eastAsia"/>
        </w:rPr>
        <w:t>召開。</w:t>
      </w:r>
    </w:p>
    <w:p w:rsidR="008B1A3F" w:rsidRPr="008B1A3F" w:rsidRDefault="008B1A3F" w:rsidP="008B1A3F">
      <w:pPr>
        <w:rPr>
          <w:rFonts w:ascii="標楷體" w:eastAsia="標楷體" w:hAnsi="標楷體"/>
        </w:rPr>
      </w:pPr>
    </w:p>
    <w:p w:rsidR="008B1A3F" w:rsidRPr="008B1A3F" w:rsidRDefault="008B1A3F" w:rsidP="008B1A3F">
      <w:pPr>
        <w:rPr>
          <w:rFonts w:ascii="標楷體" w:eastAsia="標楷體" w:hAnsi="標楷體"/>
        </w:rPr>
      </w:pPr>
      <w:r w:rsidRPr="008B1A3F">
        <w:rPr>
          <w:rFonts w:ascii="標楷體" w:eastAsia="標楷體" w:hAnsi="標楷體" w:hint="eastAsia"/>
        </w:rPr>
        <w:t>第六章　經　　費</w:t>
      </w:r>
    </w:p>
    <w:p w:rsidR="008B1A3F" w:rsidRPr="008B1A3F" w:rsidRDefault="008B1A3F" w:rsidP="008B1A3F">
      <w:pPr>
        <w:rPr>
          <w:rFonts w:ascii="標楷體" w:eastAsia="標楷體" w:hAnsi="標楷體"/>
        </w:rPr>
      </w:pPr>
      <w:r w:rsidRPr="008B1A3F">
        <w:rPr>
          <w:rFonts w:ascii="標楷體" w:eastAsia="標楷體" w:hAnsi="標楷體" w:hint="eastAsia"/>
        </w:rPr>
        <w:t>第三十六條：本會經費來源為下列各項：</w:t>
      </w:r>
    </w:p>
    <w:p w:rsidR="008B1A3F" w:rsidRPr="008B1A3F" w:rsidRDefault="009E3D93"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1.基金：由會員及社會各界自由捐款。</w:t>
      </w:r>
    </w:p>
    <w:p w:rsidR="008B1A3F" w:rsidRPr="008B1A3F" w:rsidRDefault="009E3D93"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2.臨時費：必要時得經會員大會議決向各會員徵收之。</w:t>
      </w:r>
    </w:p>
    <w:p w:rsidR="008B1A3F" w:rsidRPr="008B1A3F" w:rsidRDefault="009E3D93" w:rsidP="008B1A3F">
      <w:pPr>
        <w:rPr>
          <w:rFonts w:ascii="標楷體" w:eastAsia="標楷體" w:hAnsi="標楷體"/>
        </w:rPr>
      </w:pPr>
      <w:r>
        <w:rPr>
          <w:rFonts w:ascii="標楷體" w:eastAsia="標楷體" w:hAnsi="標楷體" w:hint="eastAsia"/>
        </w:rPr>
        <w:t xml:space="preserve">            </w:t>
      </w:r>
      <w:r w:rsidR="008B1A3F" w:rsidRPr="008B1A3F">
        <w:rPr>
          <w:rFonts w:ascii="標楷體" w:eastAsia="標楷體" w:hAnsi="標楷體" w:hint="eastAsia"/>
        </w:rPr>
        <w:t>3.其他：如基金利息、服務收入、廣告收入等</w:t>
      </w:r>
      <w:bookmarkStart w:id="0" w:name="_GoBack"/>
      <w:bookmarkEnd w:id="0"/>
      <w:r w:rsidR="008B1A3F" w:rsidRPr="008B1A3F">
        <w:rPr>
          <w:rFonts w:ascii="標楷體" w:eastAsia="標楷體" w:hAnsi="標楷體" w:hint="eastAsia"/>
        </w:rPr>
        <w:t>其他來源。</w:t>
      </w:r>
    </w:p>
    <w:p w:rsidR="008B1A3F" w:rsidRPr="008B1A3F" w:rsidRDefault="008B1A3F" w:rsidP="008B1A3F">
      <w:pPr>
        <w:rPr>
          <w:rFonts w:ascii="標楷體" w:eastAsia="標楷體" w:hAnsi="標楷體"/>
        </w:rPr>
      </w:pPr>
      <w:r w:rsidRPr="008B1A3F">
        <w:rPr>
          <w:rFonts w:ascii="標楷體" w:eastAsia="標楷體" w:hAnsi="標楷體" w:hint="eastAsia"/>
        </w:rPr>
        <w:t>第三十七條：本會經費之收支，應編制報告書，並公布之。</w:t>
      </w:r>
    </w:p>
    <w:p w:rsidR="008B1A3F" w:rsidRPr="008B1A3F" w:rsidRDefault="008B1A3F" w:rsidP="008B1A3F">
      <w:pPr>
        <w:rPr>
          <w:rFonts w:ascii="標楷體" w:eastAsia="標楷體" w:hAnsi="標楷體"/>
        </w:rPr>
      </w:pPr>
    </w:p>
    <w:p w:rsidR="008B1A3F" w:rsidRPr="008B1A3F" w:rsidRDefault="008B1A3F" w:rsidP="008B1A3F">
      <w:pPr>
        <w:rPr>
          <w:rFonts w:ascii="標楷體" w:eastAsia="標楷體" w:hAnsi="標楷體"/>
        </w:rPr>
      </w:pPr>
      <w:r w:rsidRPr="008B1A3F">
        <w:rPr>
          <w:rFonts w:ascii="標楷體" w:eastAsia="標楷體" w:hAnsi="標楷體" w:hint="eastAsia"/>
        </w:rPr>
        <w:t>第七章　附　　則</w:t>
      </w:r>
    </w:p>
    <w:p w:rsidR="008B1A3F" w:rsidRPr="008B1A3F" w:rsidRDefault="008B1A3F" w:rsidP="008B1A3F">
      <w:pPr>
        <w:rPr>
          <w:rFonts w:ascii="標楷體" w:eastAsia="標楷體" w:hAnsi="標楷體"/>
        </w:rPr>
      </w:pPr>
      <w:r w:rsidRPr="008B1A3F">
        <w:rPr>
          <w:rFonts w:ascii="標楷體" w:eastAsia="標楷體" w:hAnsi="標楷體" w:hint="eastAsia"/>
        </w:rPr>
        <w:lastRenderedPageBreak/>
        <w:t>第三十八條：本章程未規定事項悉依有關法令之規定辦理。</w:t>
      </w:r>
    </w:p>
    <w:p w:rsidR="001F648C" w:rsidRDefault="008B1A3F" w:rsidP="008B1A3F">
      <w:pPr>
        <w:rPr>
          <w:rFonts w:ascii="標楷體" w:eastAsia="標楷體" w:hAnsi="標楷體"/>
        </w:rPr>
      </w:pPr>
      <w:r w:rsidRPr="008B1A3F">
        <w:rPr>
          <w:rFonts w:ascii="標楷體" w:eastAsia="標楷體" w:hAnsi="標楷體" w:hint="eastAsia"/>
        </w:rPr>
        <w:t xml:space="preserve">第三十九條：本會各項辦事細則另訂之。 </w:t>
      </w:r>
    </w:p>
    <w:p w:rsidR="00414783" w:rsidRPr="008B1A3F" w:rsidRDefault="008B1A3F" w:rsidP="008B1A3F">
      <w:pPr>
        <w:rPr>
          <w:rFonts w:ascii="標楷體" w:eastAsia="標楷體" w:hAnsi="標楷體"/>
        </w:rPr>
      </w:pPr>
      <w:r w:rsidRPr="008B1A3F">
        <w:rPr>
          <w:rFonts w:ascii="標楷體" w:eastAsia="標楷體" w:hAnsi="標楷體" w:hint="eastAsia"/>
        </w:rPr>
        <w:t>第四十條：本章程經會員大會通過後施行，修正時亦同。</w:t>
      </w:r>
    </w:p>
    <w:sectPr w:rsidR="00414783" w:rsidRPr="008B1A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3F"/>
    <w:rsid w:val="001F648C"/>
    <w:rsid w:val="00414783"/>
    <w:rsid w:val="005F34B4"/>
    <w:rsid w:val="006A6A0F"/>
    <w:rsid w:val="008B1A3F"/>
    <w:rsid w:val="009E3D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1A8D"/>
  <w15:chartTrackingRefBased/>
  <w15:docId w15:val="{49CAD366-BF50-4F99-A8AE-6522FD1A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2019-01-25T09:38:00Z</dcterms:created>
  <dcterms:modified xsi:type="dcterms:W3CDTF">2019-01-25T09:39:00Z</dcterms:modified>
</cp:coreProperties>
</file>